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DC9F9" w14:textId="568D1E73" w:rsidR="0067197F" w:rsidRPr="00813FAB" w:rsidRDefault="00BE2B9D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9264" behindDoc="0" locked="0" layoutInCell="0" allowOverlap="1" wp14:anchorId="3DF3561B" wp14:editId="419A1376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135A3AD7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078FF472" w14:textId="77777777" w:rsidR="006F7E85" w:rsidRPr="005375D3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Przedmiotem </w:t>
      </w:r>
      <w:r w:rsidRPr="005375D3">
        <w:rPr>
          <w:rFonts w:cs="Arial"/>
          <w:szCs w:val="22"/>
        </w:rPr>
        <w:t>zamówienia jest wykonanie robót budowlanych zgodnie z umową, dla części  wyszczególnionych przez Zamawiającego poniżej.</w:t>
      </w:r>
    </w:p>
    <w:p w14:paraId="38A15E94" w14:textId="3F60902E" w:rsidR="00C86FCD" w:rsidRPr="005375D3" w:rsidRDefault="005B1B0B" w:rsidP="00ED44AC">
      <w:pPr>
        <w:pStyle w:val="Tytu"/>
        <w:widowControl w:val="0"/>
        <w:pBdr>
          <w:bottom w:val="dashSmallGap" w:sz="4" w:space="1" w:color="auto"/>
        </w:pBdr>
        <w:tabs>
          <w:tab w:val="left" w:pos="1276"/>
        </w:tabs>
        <w:autoSpaceDE/>
        <w:autoSpaceDN/>
        <w:spacing w:before="240"/>
        <w:ind w:left="1276" w:right="-2" w:hanging="850"/>
        <w:jc w:val="both"/>
        <w:rPr>
          <w:rFonts w:cs="Arial"/>
          <w:b w:val="0"/>
          <w:sz w:val="22"/>
          <w:szCs w:val="22"/>
        </w:rPr>
      </w:pPr>
      <w:r w:rsidRPr="005375D3">
        <w:rPr>
          <w:rFonts w:cs="Arial"/>
          <w:b w:val="0"/>
          <w:spacing w:val="-2"/>
          <w:sz w:val="22"/>
          <w:szCs w:val="22"/>
        </w:rPr>
        <w:t xml:space="preserve">Część </w:t>
      </w:r>
      <w:r w:rsidR="00B172D0" w:rsidRPr="005375D3">
        <w:rPr>
          <w:rFonts w:cs="Arial"/>
          <w:b w:val="0"/>
          <w:spacing w:val="-2"/>
          <w:sz w:val="22"/>
          <w:szCs w:val="22"/>
        </w:rPr>
        <w:t>3</w:t>
      </w:r>
      <w:r w:rsidR="00D50830" w:rsidRPr="005375D3">
        <w:rPr>
          <w:rFonts w:cs="Arial"/>
          <w:b w:val="0"/>
          <w:spacing w:val="-2"/>
          <w:sz w:val="22"/>
          <w:szCs w:val="22"/>
        </w:rPr>
        <w:t>:</w:t>
      </w:r>
      <w:r w:rsidR="002B6C8A" w:rsidRPr="005375D3">
        <w:rPr>
          <w:rFonts w:cs="Arial"/>
          <w:b w:val="0"/>
          <w:spacing w:val="-2"/>
          <w:sz w:val="22"/>
          <w:szCs w:val="22"/>
        </w:rPr>
        <w:tab/>
      </w:r>
      <w:r w:rsidR="00547BAD" w:rsidRPr="005375D3">
        <w:rPr>
          <w:rFonts w:cs="Calibri"/>
          <w:i/>
          <w:snapToGrid w:val="0"/>
          <w:sz w:val="22"/>
          <w:szCs w:val="22"/>
        </w:rPr>
        <w:t xml:space="preserve">Budowa </w:t>
      </w:r>
      <w:r w:rsidR="00794BD1" w:rsidRPr="002460EF">
        <w:rPr>
          <w:i/>
          <w:iCs/>
          <w:sz w:val="22"/>
          <w:szCs w:val="22"/>
        </w:rPr>
        <w:t xml:space="preserve">linii kablowej </w:t>
      </w:r>
      <w:proofErr w:type="spellStart"/>
      <w:r w:rsidR="00794BD1" w:rsidRPr="002460EF">
        <w:rPr>
          <w:i/>
          <w:iCs/>
          <w:sz w:val="22"/>
          <w:szCs w:val="22"/>
        </w:rPr>
        <w:t>nN</w:t>
      </w:r>
      <w:proofErr w:type="spellEnd"/>
      <w:r w:rsidR="00794BD1" w:rsidRPr="002460EF">
        <w:rPr>
          <w:i/>
          <w:iCs/>
          <w:sz w:val="22"/>
          <w:szCs w:val="22"/>
        </w:rPr>
        <w:t xml:space="preserve"> na terenie Rejonu Energetycznego Rzeszów –</w:t>
      </w:r>
      <w:r w:rsidR="00E44F6B" w:rsidRPr="002460EF">
        <w:rPr>
          <w:i/>
          <w:iCs/>
          <w:sz w:val="22"/>
          <w:szCs w:val="22"/>
        </w:rPr>
        <w:t xml:space="preserve">                                                         </w:t>
      </w:r>
      <w:r w:rsidR="00794BD1" w:rsidRPr="002460EF">
        <w:rPr>
          <w:i/>
          <w:iCs/>
          <w:sz w:val="22"/>
          <w:szCs w:val="22"/>
        </w:rPr>
        <w:t xml:space="preserve"> Rzeszów, ul. Porąbki (25-F1/S</w:t>
      </w:r>
      <w:r w:rsidR="00794BD1" w:rsidRPr="005375D3">
        <w:rPr>
          <w:i/>
          <w:iCs/>
          <w:sz w:val="22"/>
          <w:szCs w:val="22"/>
        </w:rPr>
        <w:t>/03481)</w:t>
      </w:r>
    </w:p>
    <w:p w14:paraId="21B63134" w14:textId="77777777" w:rsidR="00C86FCD" w:rsidRPr="005375D3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5375D3">
        <w:rPr>
          <w:rFonts w:cs="Arial"/>
          <w:b w:val="0"/>
          <w:sz w:val="16"/>
          <w:szCs w:val="22"/>
        </w:rPr>
        <w:t xml:space="preserve">Nazwa </w:t>
      </w:r>
      <w:r w:rsidR="00CB3F8F" w:rsidRPr="005375D3">
        <w:rPr>
          <w:rFonts w:cs="Arial"/>
          <w:b w:val="0"/>
          <w:sz w:val="16"/>
          <w:szCs w:val="22"/>
        </w:rPr>
        <w:t>części</w:t>
      </w:r>
    </w:p>
    <w:p w14:paraId="658A5EC5" w14:textId="77777777" w:rsidR="006F7E85" w:rsidRPr="005375D3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5375D3">
        <w:rPr>
          <w:rFonts w:cs="Arial"/>
          <w:b/>
          <w:szCs w:val="22"/>
        </w:rPr>
        <w:t>Zasady realizacji robót budowlanych.</w:t>
      </w:r>
    </w:p>
    <w:p w14:paraId="0862A554" w14:textId="77777777" w:rsidR="00D84DBF" w:rsidRPr="005375D3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375D3">
        <w:rPr>
          <w:rFonts w:cs="Arial"/>
          <w:szCs w:val="22"/>
        </w:rPr>
        <w:t>Na realizację robót budowlanych zawarta zostanie umowa pisemna, której wzór jest załącznikiem do SWZ.</w:t>
      </w:r>
    </w:p>
    <w:p w14:paraId="4B6D415C" w14:textId="77777777" w:rsidR="00D84DBF" w:rsidRPr="005375D3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375D3">
        <w:rPr>
          <w:rFonts w:cs="Arial"/>
          <w:szCs w:val="22"/>
        </w:rPr>
        <w:t>Załącznikiem do ww. umowy będzie przyjęta oferta Wykonawcy.</w:t>
      </w:r>
    </w:p>
    <w:p w14:paraId="397148F4" w14:textId="77777777" w:rsidR="00D84DBF" w:rsidRPr="005375D3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375D3">
        <w:rPr>
          <w:rFonts w:cs="Arial"/>
          <w:szCs w:val="22"/>
        </w:rPr>
        <w:t>Termin realizacji wykonania robót budowlanych może ulec przesunięciu tylko w przypadkach określonych w umowie.</w:t>
      </w:r>
    </w:p>
    <w:p w14:paraId="4A088D02" w14:textId="77777777" w:rsidR="00D84DBF" w:rsidRPr="005375D3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375D3">
        <w:rPr>
          <w:rFonts w:cs="Arial"/>
          <w:szCs w:val="22"/>
        </w:rPr>
        <w:t>Roboty budowlane będą prowadzone na podstawie dokumentacji opracowanej przez Wykonawcę.</w:t>
      </w:r>
    </w:p>
    <w:p w14:paraId="451673CC" w14:textId="77777777" w:rsidR="006F7E85" w:rsidRPr="005375D3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5375D3">
        <w:rPr>
          <w:rFonts w:cs="Arial"/>
          <w:b/>
          <w:szCs w:val="22"/>
        </w:rPr>
        <w:t>Obowiązki Wykonawcy przed złożeniem oferty:</w:t>
      </w:r>
    </w:p>
    <w:p w14:paraId="09652C6F" w14:textId="77777777" w:rsidR="006F7E85" w:rsidRPr="005375D3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375D3">
        <w:rPr>
          <w:rFonts w:cs="Arial"/>
          <w:szCs w:val="22"/>
        </w:rPr>
        <w:t>Zapoznanie się</w:t>
      </w:r>
      <w:r w:rsidR="00F265AE" w:rsidRPr="005375D3">
        <w:rPr>
          <w:rFonts w:cs="Arial"/>
          <w:szCs w:val="22"/>
        </w:rPr>
        <w:t xml:space="preserve"> z </w:t>
      </w:r>
      <w:r w:rsidR="00D50830" w:rsidRPr="005375D3">
        <w:rPr>
          <w:rFonts w:cs="Arial"/>
          <w:szCs w:val="22"/>
        </w:rPr>
        <w:t>dokumentacją projektową</w:t>
      </w:r>
      <w:r w:rsidRPr="005375D3">
        <w:rPr>
          <w:rFonts w:cs="Arial"/>
          <w:szCs w:val="22"/>
        </w:rPr>
        <w:t>,</w:t>
      </w:r>
    </w:p>
    <w:p w14:paraId="09665134" w14:textId="77777777" w:rsidR="006F7E85" w:rsidRPr="005375D3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375D3">
        <w:rPr>
          <w:rFonts w:cs="Arial"/>
          <w:szCs w:val="22"/>
        </w:rPr>
        <w:t>Zapoznanie się</w:t>
      </w:r>
      <w:r w:rsidR="00F265AE" w:rsidRPr="005375D3">
        <w:rPr>
          <w:rFonts w:cs="Arial"/>
          <w:szCs w:val="22"/>
        </w:rPr>
        <w:t xml:space="preserve"> z </w:t>
      </w:r>
      <w:r w:rsidRPr="005375D3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3545F82E" w14:textId="77777777" w:rsidR="006F7E85" w:rsidRPr="005375D3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375D3">
        <w:rPr>
          <w:rFonts w:cs="Arial"/>
          <w:szCs w:val="22"/>
        </w:rPr>
        <w:t>Zapoznanie się</w:t>
      </w:r>
      <w:r w:rsidR="00F265AE" w:rsidRPr="005375D3">
        <w:rPr>
          <w:rFonts w:cs="Arial"/>
          <w:szCs w:val="22"/>
        </w:rPr>
        <w:t xml:space="preserve"> z </w:t>
      </w:r>
      <w:r w:rsidRPr="005375D3">
        <w:rPr>
          <w:rFonts w:cs="Arial"/>
          <w:szCs w:val="22"/>
        </w:rPr>
        <w:t>warunkami</w:t>
      </w:r>
      <w:r w:rsidR="00F265AE" w:rsidRPr="005375D3">
        <w:rPr>
          <w:rFonts w:cs="Arial"/>
          <w:szCs w:val="22"/>
        </w:rPr>
        <w:t xml:space="preserve"> i </w:t>
      </w:r>
      <w:r w:rsidRPr="005375D3">
        <w:rPr>
          <w:rFonts w:cs="Arial"/>
          <w:szCs w:val="22"/>
        </w:rPr>
        <w:t>wymaganiami ofertowymi</w:t>
      </w:r>
      <w:r w:rsidR="00F265AE" w:rsidRPr="005375D3">
        <w:rPr>
          <w:rFonts w:cs="Arial"/>
          <w:szCs w:val="22"/>
        </w:rPr>
        <w:t xml:space="preserve"> i </w:t>
      </w:r>
      <w:r w:rsidRPr="005375D3">
        <w:rPr>
          <w:rFonts w:cs="Arial"/>
          <w:szCs w:val="22"/>
        </w:rPr>
        <w:t>treścią projektu umowy</w:t>
      </w:r>
      <w:r w:rsidR="00F265AE" w:rsidRPr="005375D3">
        <w:rPr>
          <w:rFonts w:cs="Arial"/>
          <w:szCs w:val="22"/>
        </w:rPr>
        <w:t xml:space="preserve"> o </w:t>
      </w:r>
      <w:r w:rsidRPr="005375D3">
        <w:rPr>
          <w:rFonts w:cs="Arial"/>
          <w:szCs w:val="22"/>
        </w:rPr>
        <w:t>roboty budowlane,</w:t>
      </w:r>
    </w:p>
    <w:p w14:paraId="584ED0B4" w14:textId="77777777" w:rsidR="006F7E85" w:rsidRPr="005375D3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5375D3">
        <w:rPr>
          <w:rFonts w:cs="Arial"/>
          <w:szCs w:val="22"/>
        </w:rPr>
        <w:t>Uwzględnienie ww. warunków</w:t>
      </w:r>
      <w:r w:rsidR="00F265AE" w:rsidRPr="005375D3">
        <w:rPr>
          <w:rFonts w:cs="Arial"/>
          <w:szCs w:val="22"/>
        </w:rPr>
        <w:t xml:space="preserve"> w </w:t>
      </w:r>
      <w:r w:rsidRPr="005375D3">
        <w:rPr>
          <w:rFonts w:cs="Arial"/>
          <w:szCs w:val="22"/>
        </w:rPr>
        <w:t>ofercie.</w:t>
      </w:r>
    </w:p>
    <w:p w14:paraId="62A97AFB" w14:textId="77777777" w:rsidR="00D84DBF" w:rsidRPr="005375D3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5375D3">
        <w:rPr>
          <w:rFonts w:cs="Arial"/>
          <w:b/>
          <w:szCs w:val="22"/>
        </w:rPr>
        <w:t>Szczegółowy opis części:</w:t>
      </w:r>
    </w:p>
    <w:p w14:paraId="1ADFD71D" w14:textId="2DCBB815" w:rsidR="00ED0022" w:rsidRPr="005375D3" w:rsidRDefault="00ED0022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 w:rsidRPr="005375D3">
        <w:rPr>
          <w:rFonts w:cs="Arial"/>
          <w:szCs w:val="22"/>
        </w:rPr>
        <w:t xml:space="preserve">Część </w:t>
      </w:r>
      <w:r w:rsidR="00B172D0" w:rsidRPr="005375D3">
        <w:rPr>
          <w:rFonts w:cs="Arial"/>
          <w:szCs w:val="22"/>
        </w:rPr>
        <w:t>3</w:t>
      </w:r>
      <w:r w:rsidRPr="005375D3">
        <w:rPr>
          <w:rFonts w:cs="Arial"/>
          <w:szCs w:val="22"/>
        </w:rPr>
        <w:t>:</w:t>
      </w:r>
      <w:r w:rsidRPr="005375D3">
        <w:rPr>
          <w:rFonts w:cs="Arial"/>
          <w:b/>
          <w:szCs w:val="22"/>
        </w:rPr>
        <w:tab/>
      </w:r>
      <w:r w:rsidR="0099175C" w:rsidRPr="005375D3">
        <w:rPr>
          <w:rFonts w:cs="Calibri"/>
          <w:b/>
          <w:bCs/>
          <w:i/>
          <w:snapToGrid w:val="0"/>
          <w:szCs w:val="22"/>
        </w:rPr>
        <w:t xml:space="preserve">Budowa </w:t>
      </w:r>
      <w:r w:rsidR="0099175C" w:rsidRPr="005375D3">
        <w:rPr>
          <w:b/>
          <w:bCs/>
          <w:i/>
          <w:iCs/>
          <w:szCs w:val="22"/>
        </w:rPr>
        <w:t xml:space="preserve">linii kablowej </w:t>
      </w:r>
      <w:proofErr w:type="spellStart"/>
      <w:r w:rsidR="0099175C" w:rsidRPr="005375D3">
        <w:rPr>
          <w:b/>
          <w:bCs/>
          <w:i/>
          <w:iCs/>
          <w:szCs w:val="22"/>
        </w:rPr>
        <w:t>nN</w:t>
      </w:r>
      <w:proofErr w:type="spellEnd"/>
      <w:r w:rsidR="0099175C" w:rsidRPr="005375D3">
        <w:rPr>
          <w:b/>
          <w:bCs/>
          <w:i/>
          <w:iCs/>
          <w:szCs w:val="22"/>
        </w:rPr>
        <w:t xml:space="preserve"> na terenie Rejonu Energetycznego Rzeszów –</w:t>
      </w:r>
      <w:r w:rsidR="00E44F6B">
        <w:rPr>
          <w:b/>
          <w:bCs/>
          <w:i/>
          <w:iCs/>
          <w:szCs w:val="22"/>
        </w:rPr>
        <w:t xml:space="preserve">                                                     </w:t>
      </w:r>
      <w:r w:rsidR="0099175C" w:rsidRPr="005375D3">
        <w:rPr>
          <w:b/>
          <w:bCs/>
          <w:i/>
          <w:iCs/>
          <w:szCs w:val="22"/>
        </w:rPr>
        <w:t xml:space="preserve"> Rzeszów, ul. Porąbki (25-F1/S/03481)</w:t>
      </w:r>
    </w:p>
    <w:p w14:paraId="184C248A" w14:textId="77777777" w:rsidR="00D84DBF" w:rsidRPr="005375D3" w:rsidRDefault="00D84DBF" w:rsidP="00D84DBF">
      <w:pPr>
        <w:spacing w:before="240" w:after="120" w:line="240" w:lineRule="auto"/>
        <w:ind w:left="850"/>
        <w:rPr>
          <w:rFonts w:cs="Arial"/>
          <w:bCs/>
          <w:iCs/>
          <w:szCs w:val="22"/>
        </w:rPr>
      </w:pPr>
      <w:r w:rsidRPr="005375D3">
        <w:rPr>
          <w:rFonts w:cs="Arial"/>
          <w:szCs w:val="22"/>
        </w:rPr>
        <w:t>STAN WYMAGANY</w:t>
      </w:r>
    </w:p>
    <w:p w14:paraId="454117E7" w14:textId="77777777" w:rsidR="009A4E31" w:rsidRPr="00BD6D55" w:rsidRDefault="009A4E31" w:rsidP="009A4E31">
      <w:pPr>
        <w:spacing w:line="240" w:lineRule="auto"/>
        <w:ind w:left="851" w:firstLine="261"/>
        <w:rPr>
          <w:rFonts w:cs="Arial"/>
          <w:b/>
          <w:i/>
          <w:szCs w:val="22"/>
          <w:u w:val="single"/>
        </w:rPr>
      </w:pPr>
      <w:r w:rsidRPr="005375D3">
        <w:rPr>
          <w:rFonts w:cs="Arial"/>
          <w:b/>
          <w:i/>
          <w:szCs w:val="22"/>
          <w:u w:val="single"/>
        </w:rPr>
        <w:t>Zakres robót:</w:t>
      </w:r>
    </w:p>
    <w:p w14:paraId="6D3EC438" w14:textId="77777777" w:rsidR="009A4E31" w:rsidRPr="00BD6D55" w:rsidRDefault="009A4E31" w:rsidP="009A4E31">
      <w:pPr>
        <w:spacing w:line="240" w:lineRule="auto"/>
        <w:ind w:left="851"/>
        <w:rPr>
          <w:rFonts w:cs="Arial"/>
          <w:b/>
          <w:i/>
          <w:szCs w:val="22"/>
          <w:u w:val="single"/>
        </w:rPr>
      </w:pPr>
    </w:p>
    <w:p w14:paraId="24D754F5" w14:textId="1BFA873D" w:rsidR="00B366E2" w:rsidRPr="00824138" w:rsidRDefault="009A4E31" w:rsidP="009A4E31">
      <w:pPr>
        <w:spacing w:line="240" w:lineRule="auto"/>
        <w:ind w:left="1112"/>
        <w:rPr>
          <w:rFonts w:cs="Arial"/>
          <w:b/>
          <w:i/>
          <w:szCs w:val="22"/>
          <w:u w:val="single"/>
        </w:rPr>
      </w:pPr>
      <w:r w:rsidRPr="00BD6D55">
        <w:rPr>
          <w:b/>
          <w:i/>
          <w:szCs w:val="22"/>
          <w:u w:val="single"/>
        </w:rPr>
        <w:t xml:space="preserve">Przyłącz </w:t>
      </w:r>
      <w:r w:rsidRPr="00824138">
        <w:rPr>
          <w:b/>
          <w:i/>
          <w:szCs w:val="22"/>
          <w:u w:val="single"/>
        </w:rPr>
        <w:t>kablowy:</w:t>
      </w:r>
    </w:p>
    <w:p w14:paraId="73E30973" w14:textId="77777777" w:rsidR="00B366E2" w:rsidRPr="00824138" w:rsidRDefault="00B366E2" w:rsidP="00B366E2">
      <w:pPr>
        <w:spacing w:line="240" w:lineRule="auto"/>
        <w:ind w:left="1112"/>
        <w:rPr>
          <w:rFonts w:cs="Arial"/>
          <w:b/>
          <w:i/>
          <w:szCs w:val="22"/>
          <w:u w:val="single"/>
        </w:rPr>
      </w:pPr>
    </w:p>
    <w:p w14:paraId="02BAA68A" w14:textId="4202DD7F" w:rsidR="003843DD" w:rsidRPr="008741A9" w:rsidRDefault="00B366E2" w:rsidP="00C82AE3">
      <w:pPr>
        <w:numPr>
          <w:ilvl w:val="0"/>
          <w:numId w:val="18"/>
        </w:numPr>
        <w:spacing w:line="240" w:lineRule="auto"/>
        <w:rPr>
          <w:rFonts w:cs="Arial"/>
          <w:i/>
          <w:iCs/>
          <w:szCs w:val="22"/>
        </w:rPr>
      </w:pPr>
      <w:r w:rsidRPr="00824138">
        <w:rPr>
          <w:i/>
          <w:iCs/>
          <w:szCs w:val="22"/>
        </w:rPr>
        <w:t xml:space="preserve">wybudować </w:t>
      </w:r>
      <w:r w:rsidR="008336B0" w:rsidRPr="00824138">
        <w:rPr>
          <w:rFonts w:eastAsia="Calibri"/>
          <w:i/>
          <w:iCs/>
          <w:noProof/>
          <w:szCs w:val="22"/>
        </w:rPr>
        <w:t>odcinek linii kablowej nN YAKXS 4x120</w:t>
      </w:r>
      <w:r w:rsidR="008336B0" w:rsidRPr="00824138">
        <w:rPr>
          <w:i/>
          <w:iCs/>
          <w:szCs w:val="22"/>
        </w:rPr>
        <w:t>mm</w:t>
      </w:r>
      <w:r w:rsidR="008336B0" w:rsidRPr="00824138">
        <w:rPr>
          <w:i/>
          <w:iCs/>
          <w:szCs w:val="22"/>
          <w:vertAlign w:val="superscript"/>
        </w:rPr>
        <w:t xml:space="preserve">2 </w:t>
      </w:r>
      <w:r w:rsidR="008336B0" w:rsidRPr="00824138">
        <w:rPr>
          <w:i/>
          <w:iCs/>
          <w:szCs w:val="22"/>
        </w:rPr>
        <w:t xml:space="preserve">od miejsca przyłączenia: projektowane złącze kablowe na budynku (dz.519/2) sieci </w:t>
      </w:r>
      <w:proofErr w:type="spellStart"/>
      <w:r w:rsidR="008336B0" w:rsidRPr="00824138">
        <w:rPr>
          <w:i/>
          <w:iCs/>
          <w:szCs w:val="22"/>
        </w:rPr>
        <w:t>nN</w:t>
      </w:r>
      <w:proofErr w:type="spellEnd"/>
      <w:r w:rsidR="008336B0" w:rsidRPr="00824138">
        <w:rPr>
          <w:i/>
          <w:iCs/>
          <w:szCs w:val="22"/>
        </w:rPr>
        <w:t xml:space="preserve"> zasilanej ze stacji Budziwój 37, zgodnie z określonymi warunkami przyłączenia do sieci dystrybucyjnej, poprzez złącza kablowo-pomiarowe ZK3 w</w:t>
      </w:r>
      <w:r w:rsidR="00DE3894" w:rsidRPr="00824138">
        <w:rPr>
          <w:i/>
          <w:iCs/>
          <w:szCs w:val="22"/>
        </w:rPr>
        <w:t> </w:t>
      </w:r>
      <w:r w:rsidR="008336B0" w:rsidRPr="008741A9">
        <w:rPr>
          <w:i/>
          <w:iCs/>
          <w:szCs w:val="22"/>
        </w:rPr>
        <w:t>odpowiedniej ilości, zlokalizowane przy ścianie budynków, zastosować bezpośrednie układy pomiarowo-rozliczeniowe.</w:t>
      </w:r>
    </w:p>
    <w:p w14:paraId="6B172899" w14:textId="77777777" w:rsidR="00B366E2" w:rsidRPr="008741A9" w:rsidRDefault="00B366E2" w:rsidP="00B366E2">
      <w:pPr>
        <w:spacing w:line="240" w:lineRule="auto"/>
        <w:ind w:left="1112"/>
        <w:rPr>
          <w:b/>
          <w:i/>
          <w:u w:val="single"/>
        </w:rPr>
      </w:pPr>
    </w:p>
    <w:p w14:paraId="4F8D0F41" w14:textId="77777777" w:rsidR="00B366E2" w:rsidRPr="008741A9" w:rsidRDefault="00B366E2" w:rsidP="00B366E2">
      <w:pPr>
        <w:spacing w:line="240" w:lineRule="auto"/>
        <w:ind w:left="1112"/>
        <w:rPr>
          <w:rFonts w:cs="Arial"/>
          <w:b/>
          <w:i/>
          <w:szCs w:val="22"/>
          <w:u w:val="single"/>
        </w:rPr>
      </w:pPr>
      <w:r w:rsidRPr="008741A9">
        <w:rPr>
          <w:b/>
          <w:i/>
          <w:u w:val="single"/>
        </w:rPr>
        <w:t>Przewidywany efekt rzeczowy (km, MVA, kubatura, szt.):</w:t>
      </w:r>
    </w:p>
    <w:p w14:paraId="718EFD90" w14:textId="1711669F" w:rsidR="00B366E2" w:rsidRPr="008741A9" w:rsidRDefault="00EA5372" w:rsidP="00B366E2">
      <w:pPr>
        <w:pStyle w:val="Akapitzlist"/>
        <w:numPr>
          <w:ilvl w:val="0"/>
          <w:numId w:val="18"/>
        </w:numPr>
        <w:spacing w:before="240"/>
        <w:rPr>
          <w:rFonts w:cstheme="minorHAnsi"/>
          <w:i/>
          <w:iCs/>
          <w:szCs w:val="22"/>
        </w:rPr>
      </w:pPr>
      <w:r w:rsidRPr="008741A9">
        <w:rPr>
          <w:i/>
          <w:iCs/>
          <w:szCs w:val="22"/>
        </w:rPr>
        <w:t xml:space="preserve">odcinek </w:t>
      </w:r>
      <w:r w:rsidR="00E34BC8" w:rsidRPr="008741A9">
        <w:rPr>
          <w:i/>
          <w:iCs/>
          <w:szCs w:val="22"/>
        </w:rPr>
        <w:t>linii kablowej</w:t>
      </w:r>
      <w:r w:rsidR="00E34BC8" w:rsidRPr="008741A9">
        <w:rPr>
          <w:i/>
          <w:iCs/>
        </w:rPr>
        <w:t xml:space="preserve"> </w:t>
      </w:r>
      <w:proofErr w:type="spellStart"/>
      <w:r w:rsidR="00E34BC8" w:rsidRPr="008741A9">
        <w:rPr>
          <w:i/>
          <w:iCs/>
        </w:rPr>
        <w:t>nN</w:t>
      </w:r>
      <w:proofErr w:type="spellEnd"/>
      <w:r w:rsidR="00E34BC8" w:rsidRPr="008741A9">
        <w:rPr>
          <w:i/>
          <w:iCs/>
        </w:rPr>
        <w:t xml:space="preserve"> </w:t>
      </w:r>
      <w:r w:rsidR="00E34BC8" w:rsidRPr="008741A9">
        <w:rPr>
          <w:i/>
          <w:iCs/>
          <w:szCs w:val="22"/>
        </w:rPr>
        <w:t>YAKXS 4x120mm</w:t>
      </w:r>
      <w:r w:rsidR="00E34BC8" w:rsidRPr="008741A9">
        <w:rPr>
          <w:i/>
          <w:iCs/>
          <w:szCs w:val="22"/>
          <w:vertAlign w:val="superscript"/>
        </w:rPr>
        <w:t>2</w:t>
      </w:r>
      <w:r w:rsidR="00E34BC8" w:rsidRPr="008741A9">
        <w:rPr>
          <w:i/>
          <w:iCs/>
        </w:rPr>
        <w:t xml:space="preserve"> o długości łącznej ok. 250 m,</w:t>
      </w:r>
    </w:p>
    <w:p w14:paraId="0B21F2D8" w14:textId="08A8E008" w:rsidR="00B366E2" w:rsidRDefault="00D05360" w:rsidP="00BD7906">
      <w:pPr>
        <w:pStyle w:val="KZnum2"/>
        <w:numPr>
          <w:ilvl w:val="0"/>
          <w:numId w:val="18"/>
        </w:numPr>
        <w:spacing w:before="0"/>
        <w:rPr>
          <w:rFonts w:asciiTheme="minorHAnsi" w:hAnsiTheme="minorHAnsi" w:cstheme="minorHAnsi"/>
          <w:i/>
          <w:iCs/>
          <w:szCs w:val="22"/>
        </w:rPr>
      </w:pPr>
      <w:r w:rsidRPr="008741A9">
        <w:rPr>
          <w:rFonts w:asciiTheme="minorHAnsi" w:hAnsiTheme="minorHAnsi" w:cstheme="minorHAnsi"/>
          <w:i/>
          <w:iCs/>
        </w:rPr>
        <w:t>15</w:t>
      </w:r>
      <w:r w:rsidRPr="008741A9">
        <w:rPr>
          <w:rFonts w:asciiTheme="minorHAnsi" w:hAnsiTheme="minorHAnsi" w:cstheme="minorHAnsi"/>
          <w:i/>
          <w:iCs/>
          <w:szCs w:val="22"/>
        </w:rPr>
        <w:t xml:space="preserve">x ZK3 + </w:t>
      </w:r>
      <w:r w:rsidRPr="008741A9">
        <w:rPr>
          <w:rFonts w:asciiTheme="minorHAnsi" w:hAnsiTheme="minorHAnsi" w:cstheme="minorHAnsi"/>
          <w:i/>
          <w:iCs/>
        </w:rPr>
        <w:t>26</w:t>
      </w:r>
      <w:r w:rsidRPr="008741A9">
        <w:rPr>
          <w:rFonts w:asciiTheme="minorHAnsi" w:hAnsiTheme="minorHAnsi" w:cstheme="minorHAnsi"/>
          <w:i/>
          <w:iCs/>
          <w:szCs w:val="22"/>
        </w:rPr>
        <w:t>x układ pomiarowy bezpośredni.</w:t>
      </w:r>
    </w:p>
    <w:p w14:paraId="70AB69C2" w14:textId="77777777" w:rsidR="00E44F6B" w:rsidRDefault="00E44F6B" w:rsidP="00E44F6B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1121EC60" w14:textId="77777777" w:rsidR="00E44F6B" w:rsidRDefault="00E44F6B" w:rsidP="00E44F6B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0EDC784C" w14:textId="77777777" w:rsidR="00E44F6B" w:rsidRDefault="00E44F6B" w:rsidP="00E44F6B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7FEC59A4" w14:textId="77777777" w:rsidR="00E44F6B" w:rsidRDefault="00E44F6B" w:rsidP="00E44F6B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60269B32" w14:textId="77777777" w:rsidR="00E44F6B" w:rsidRDefault="00E44F6B" w:rsidP="00E44F6B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1CFA239D" w14:textId="77777777" w:rsidR="00E44F6B" w:rsidRPr="008741A9" w:rsidRDefault="00E44F6B" w:rsidP="00E44F6B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5A798D27" w14:textId="77777777" w:rsidR="00B131D7" w:rsidRPr="008741A9" w:rsidRDefault="00B131D7" w:rsidP="00814A46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695699F8" w14:textId="77777777" w:rsidR="00D84DBF" w:rsidRPr="00D84DBF" w:rsidRDefault="00D84DBF" w:rsidP="00D84DBF">
      <w:pPr>
        <w:spacing w:before="120" w:after="120" w:line="240" w:lineRule="auto"/>
        <w:ind w:left="851"/>
        <w:rPr>
          <w:rFonts w:cs="Arial"/>
          <w:szCs w:val="22"/>
        </w:rPr>
      </w:pPr>
      <w:r w:rsidRPr="008741A9">
        <w:rPr>
          <w:rFonts w:cs="Arial"/>
          <w:b/>
          <w:i/>
          <w:szCs w:val="22"/>
        </w:rPr>
        <w:lastRenderedPageBreak/>
        <w:t xml:space="preserve">Roboty budowlane Wykonawca realizuje kompleksowo w oparciu o art. 29a Prawa Budowlanego lub na podstawie skutecznego </w:t>
      </w:r>
      <w:r w:rsidRPr="00D84DBF">
        <w:rPr>
          <w:rFonts w:cs="Arial"/>
          <w:b/>
          <w:i/>
          <w:sz w:val="20"/>
          <w:szCs w:val="22"/>
        </w:rPr>
        <w:t>zgłoszenia</w:t>
      </w:r>
      <w:r w:rsidRPr="00D84DBF">
        <w:rPr>
          <w:rFonts w:cs="Arial"/>
          <w:szCs w:val="22"/>
        </w:rPr>
        <w:t>.</w:t>
      </w:r>
    </w:p>
    <w:p w14:paraId="3A5DA6DF" w14:textId="77777777" w:rsidR="00D84DBF" w:rsidRPr="00813FD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</w:t>
      </w:r>
      <w:r w:rsidRPr="00813FDF">
        <w:rPr>
          <w:rFonts w:cs="Arial"/>
          <w:szCs w:val="22"/>
        </w:rPr>
        <w:t xml:space="preserve">zgodnie z „Zestawienie wytycznych do budowy systemów elektroenergetycznych” dostępnymi na stronie internetowej Spółki  pod adresem: </w:t>
      </w:r>
      <w:hyperlink r:id="rId12" w:history="1">
        <w:r w:rsidRPr="00813FDF">
          <w:rPr>
            <w:rFonts w:cs="Arial"/>
            <w:szCs w:val="22"/>
            <w:u w:val="single"/>
          </w:rPr>
          <w:t>https://www.pgedystrybucja.pl/strefa-klienta/przydatne-dokumenty</w:t>
        </w:r>
      </w:hyperlink>
      <w:r w:rsidRPr="00813FDF">
        <w:rPr>
          <w:rFonts w:cs="Arial"/>
          <w:szCs w:val="22"/>
        </w:rPr>
        <w:t xml:space="preserve">. </w:t>
      </w:r>
    </w:p>
    <w:p w14:paraId="35D78271" w14:textId="77777777" w:rsidR="00D84DBF" w:rsidRPr="00EA2CAE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color w:val="000000" w:themeColor="text1"/>
          <w:szCs w:val="22"/>
        </w:rPr>
      </w:pPr>
      <w:r w:rsidRPr="00EA2CAE">
        <w:rPr>
          <w:rFonts w:cs="Arial"/>
          <w:color w:val="000000" w:themeColor="text1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27B40331" w14:textId="187B3995" w:rsidR="00D84DBF" w:rsidRPr="00EA2CAE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color w:val="000000" w:themeColor="text1"/>
          <w:szCs w:val="22"/>
        </w:rPr>
      </w:pPr>
      <w:r w:rsidRPr="00EA2CAE">
        <w:rPr>
          <w:rFonts w:cs="Arial"/>
          <w:color w:val="000000" w:themeColor="text1"/>
          <w:szCs w:val="22"/>
        </w:rPr>
        <w:t xml:space="preserve">Łączny czas przerw w dostawie energii elektrycznej dla odbiorców objętych realizowanym zadaniem nie może przekroczyć </w:t>
      </w:r>
      <w:r w:rsidR="00E864AB" w:rsidRPr="00EA2CAE">
        <w:rPr>
          <w:rFonts w:cs="Arial"/>
          <w:color w:val="000000" w:themeColor="text1"/>
          <w:szCs w:val="22"/>
        </w:rPr>
        <w:t>8</w:t>
      </w:r>
      <w:r w:rsidRPr="00EA2CAE">
        <w:rPr>
          <w:rFonts w:cs="Arial"/>
          <w:color w:val="000000" w:themeColor="text1"/>
          <w:szCs w:val="22"/>
        </w:rPr>
        <w:t xml:space="preserve"> godzin. Czas trwania jednorazowej przerwy nie może być dłuższy niż </w:t>
      </w:r>
      <w:r w:rsidR="00E864AB" w:rsidRPr="00EA2CAE">
        <w:rPr>
          <w:rFonts w:cs="Arial"/>
          <w:color w:val="000000" w:themeColor="text1"/>
          <w:szCs w:val="22"/>
        </w:rPr>
        <w:t>4</w:t>
      </w:r>
      <w:r w:rsidRPr="00EA2CAE">
        <w:rPr>
          <w:rFonts w:cs="Arial"/>
          <w:color w:val="000000" w:themeColor="text1"/>
          <w:szCs w:val="22"/>
        </w:rPr>
        <w:t xml:space="preserve"> godzin.</w:t>
      </w:r>
    </w:p>
    <w:p w14:paraId="3FEB35FC" w14:textId="77777777" w:rsidR="00D84DBF" w:rsidRPr="00EA2CAE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color w:val="000000" w:themeColor="text1"/>
          <w:szCs w:val="22"/>
        </w:rPr>
      </w:pPr>
      <w:r w:rsidRPr="00EA2CAE">
        <w:rPr>
          <w:rFonts w:cs="Arial"/>
          <w:b/>
          <w:color w:val="000000" w:themeColor="text1"/>
          <w:szCs w:val="22"/>
        </w:rPr>
        <w:t>Wymagania dodatkowe</w:t>
      </w:r>
    </w:p>
    <w:p w14:paraId="3D82CD74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EA2CAE">
        <w:rPr>
          <w:rFonts w:cs="Arial"/>
          <w:color w:val="000000" w:themeColor="text1"/>
          <w:szCs w:val="22"/>
        </w:rPr>
        <w:t xml:space="preserve">W kwocie oferty zgodnie z treścią umowy Wykonawca uwzględni wszystkie koszty związane z wykonaniem przedmiotu umowy, w tym koszty </w:t>
      </w:r>
      <w:proofErr w:type="spellStart"/>
      <w:r w:rsidRPr="00EA2CAE">
        <w:rPr>
          <w:rFonts w:cs="Arial"/>
          <w:color w:val="000000" w:themeColor="text1"/>
          <w:szCs w:val="22"/>
        </w:rPr>
        <w:t>dopuszczeń</w:t>
      </w:r>
      <w:proofErr w:type="spellEnd"/>
      <w:r w:rsidRPr="00EA2CAE">
        <w:rPr>
          <w:rFonts w:cs="Arial"/>
          <w:color w:val="000000" w:themeColor="text1"/>
          <w:szCs w:val="22"/>
        </w:rPr>
        <w:t xml:space="preserve"> do pracy. Kwota 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5E10AADD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4077C451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4DB31DB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6B87912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4AD779C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47688D0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10F64FE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54644A6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26862F9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04DBE70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033BD6F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29B24AC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37EC4D21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7F57AD5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1A3132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482323A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071A842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1F4C632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50855FC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27B767F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421C94C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5D84372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3445FC5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7BED54A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5AD5E22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5A5228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1CD61B9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5CED262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10DE80A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42F9C37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02CC3BF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025521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62CC05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47EE287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169451A0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530C378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16BAE5B3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1B0ACB9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0830FEE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5AAEB8D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7BF68F7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3CEA7CE8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0AC69E6F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00B8CD1D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4CA17B4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6A02E69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0C5478E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1FAF3E8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20FE067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4C4A41F8" w14:textId="77777777" w:rsidR="00D84DBF" w:rsidRPr="00DA5CE0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DA5CE0">
        <w:rPr>
          <w:rFonts w:cs="Arial"/>
          <w:szCs w:val="22"/>
        </w:rPr>
        <w:t>demontażu w porozumieniu z przedstawicielem Rejonu Energetycznego należy przekazać do magazynów, przy czym:</w:t>
      </w:r>
    </w:p>
    <w:p w14:paraId="57D198EA" w14:textId="00F1DC7D" w:rsidR="00D84DBF" w:rsidRPr="00DB76D9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DA5CE0">
        <w:rPr>
          <w:rFonts w:cs="Arial"/>
          <w:spacing w:val="-3"/>
          <w:szCs w:val="22"/>
        </w:rPr>
        <w:t xml:space="preserve">zdemontowane przewody i metale kolorowe – odpowiedni dla obszaru działania: magazyn RE </w:t>
      </w:r>
      <w:r w:rsidR="00D33820" w:rsidRPr="00DB76D9">
        <w:rPr>
          <w:rFonts w:cs="Arial"/>
          <w:spacing w:val="-3"/>
          <w:szCs w:val="22"/>
        </w:rPr>
        <w:t>Rzeszów</w:t>
      </w:r>
      <w:r w:rsidRPr="00DB76D9">
        <w:rPr>
          <w:rFonts w:cs="Arial"/>
          <w:spacing w:val="-3"/>
          <w:szCs w:val="22"/>
        </w:rPr>
        <w:t>,</w:t>
      </w:r>
    </w:p>
    <w:p w14:paraId="1EE43056" w14:textId="77777777" w:rsidR="00D84DBF" w:rsidRPr="00DB76D9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DB76D9">
        <w:rPr>
          <w:rFonts w:cs="Arial"/>
          <w:spacing w:val="-3"/>
          <w:szCs w:val="22"/>
        </w:rPr>
        <w:t>pozostałe materiały przekazać na złom, do recyklingu lub do utylizacji przez uprawnioną firmę,</w:t>
      </w:r>
    </w:p>
    <w:p w14:paraId="331F193A" w14:textId="77777777" w:rsidR="00D84DBF" w:rsidRPr="00DB76D9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DB76D9">
        <w:rPr>
          <w:rFonts w:cs="Arial"/>
          <w:szCs w:val="22"/>
        </w:rPr>
        <w:t xml:space="preserve">Teren po robotach należy doprowadzić do stanu poprzedniego, wymaganego przez właścicieli nieruchomości gruntowych. </w:t>
      </w:r>
    </w:p>
    <w:p w14:paraId="4B179292" w14:textId="77777777" w:rsidR="00D84DBF" w:rsidRPr="00DB76D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DB76D9">
        <w:rPr>
          <w:rFonts w:cs="Arial"/>
          <w:b/>
          <w:szCs w:val="22"/>
        </w:rPr>
        <w:t>Załączniki:</w:t>
      </w:r>
    </w:p>
    <w:p w14:paraId="625ED656" w14:textId="77777777" w:rsidR="00D84DBF" w:rsidRPr="00DB76D9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1f-1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Wymagania odnośnie zgód właścicieli nieruchomości.</w:t>
      </w:r>
    </w:p>
    <w:p w14:paraId="6B517F46" w14:textId="77777777" w:rsidR="00D84DBF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1f-4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Wzór umowy o udostępnieniu nieruchomości w celu budowy urządzeń energetycznych.</w:t>
      </w:r>
    </w:p>
    <w:p w14:paraId="308C9F0F" w14:textId="77777777" w:rsidR="00D84DBF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1f-5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 xml:space="preserve">Wzór porozumienia o ustanowieniu służebności </w:t>
      </w:r>
      <w:proofErr w:type="spellStart"/>
      <w:r w:rsidRPr="00DB76D9">
        <w:rPr>
          <w:rFonts w:cs="Arial"/>
          <w:bCs/>
          <w:iCs/>
          <w:szCs w:val="22"/>
        </w:rPr>
        <w:t>przesyłu</w:t>
      </w:r>
      <w:proofErr w:type="spellEnd"/>
      <w:r w:rsidRPr="00DB76D9">
        <w:rPr>
          <w:rFonts w:cs="Arial"/>
          <w:bCs/>
          <w:iCs/>
          <w:szCs w:val="22"/>
        </w:rPr>
        <w:t>.</w:t>
      </w:r>
    </w:p>
    <w:p w14:paraId="1DBEDB64" w14:textId="77777777" w:rsidR="00BA18FD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graficzny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DB76D9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97DC4" w14:textId="77777777" w:rsidR="009648C2" w:rsidRDefault="009648C2">
      <w:r>
        <w:separator/>
      </w:r>
    </w:p>
  </w:endnote>
  <w:endnote w:type="continuationSeparator" w:id="0">
    <w:p w14:paraId="5695EB2F" w14:textId="77777777" w:rsidR="009648C2" w:rsidRDefault="00964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6F6D0" w14:textId="7777777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71E05" w14:textId="77777777" w:rsidR="009648C2" w:rsidRDefault="009648C2">
      <w:r>
        <w:separator/>
      </w:r>
    </w:p>
  </w:footnote>
  <w:footnote w:type="continuationSeparator" w:id="0">
    <w:p w14:paraId="1556DB12" w14:textId="77777777" w:rsidR="009648C2" w:rsidRDefault="009648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8FE85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B0A82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601957885">
    <w:abstractNumId w:val="13"/>
  </w:num>
  <w:num w:numId="2" w16cid:durableId="265188163">
    <w:abstractNumId w:val="7"/>
  </w:num>
  <w:num w:numId="3" w16cid:durableId="2073766640">
    <w:abstractNumId w:val="15"/>
  </w:num>
  <w:num w:numId="4" w16cid:durableId="183521754">
    <w:abstractNumId w:val="4"/>
  </w:num>
  <w:num w:numId="5" w16cid:durableId="987629586">
    <w:abstractNumId w:val="11"/>
  </w:num>
  <w:num w:numId="6" w16cid:durableId="1811744864">
    <w:abstractNumId w:val="5"/>
  </w:num>
  <w:num w:numId="7" w16cid:durableId="419108672">
    <w:abstractNumId w:val="24"/>
  </w:num>
  <w:num w:numId="8" w16cid:durableId="2076777159">
    <w:abstractNumId w:val="3"/>
  </w:num>
  <w:num w:numId="9" w16cid:durableId="702827835">
    <w:abstractNumId w:val="22"/>
  </w:num>
  <w:num w:numId="10" w16cid:durableId="1221399666">
    <w:abstractNumId w:val="28"/>
  </w:num>
  <w:num w:numId="11" w16cid:durableId="72707283">
    <w:abstractNumId w:val="29"/>
  </w:num>
  <w:num w:numId="12" w16cid:durableId="670911169">
    <w:abstractNumId w:val="14"/>
  </w:num>
  <w:num w:numId="13" w16cid:durableId="1041587096">
    <w:abstractNumId w:val="19"/>
  </w:num>
  <w:num w:numId="14" w16cid:durableId="477068949">
    <w:abstractNumId w:val="17"/>
  </w:num>
  <w:num w:numId="15" w16cid:durableId="2040932578">
    <w:abstractNumId w:val="2"/>
  </w:num>
  <w:num w:numId="16" w16cid:durableId="1925795971">
    <w:abstractNumId w:val="27"/>
  </w:num>
  <w:num w:numId="17" w16cid:durableId="1528324705">
    <w:abstractNumId w:val="12"/>
  </w:num>
  <w:num w:numId="18" w16cid:durableId="109519186">
    <w:abstractNumId w:val="21"/>
  </w:num>
  <w:num w:numId="19" w16cid:durableId="1390107191">
    <w:abstractNumId w:val="0"/>
  </w:num>
  <w:num w:numId="20" w16cid:durableId="1681662487">
    <w:abstractNumId w:val="26"/>
  </w:num>
  <w:num w:numId="21" w16cid:durableId="1190415060">
    <w:abstractNumId w:val="1"/>
  </w:num>
  <w:num w:numId="22" w16cid:durableId="56825139">
    <w:abstractNumId w:val="6"/>
  </w:num>
  <w:num w:numId="23" w16cid:durableId="1919049750">
    <w:abstractNumId w:val="10"/>
  </w:num>
  <w:num w:numId="24" w16cid:durableId="1595165843">
    <w:abstractNumId w:val="16"/>
  </w:num>
  <w:num w:numId="25" w16cid:durableId="1068769618">
    <w:abstractNumId w:val="23"/>
  </w:num>
  <w:num w:numId="26" w16cid:durableId="869342567">
    <w:abstractNumId w:val="8"/>
  </w:num>
  <w:num w:numId="27" w16cid:durableId="1435049343">
    <w:abstractNumId w:val="18"/>
  </w:num>
  <w:num w:numId="28" w16cid:durableId="1486356861">
    <w:abstractNumId w:val="9"/>
  </w:num>
  <w:num w:numId="29" w16cid:durableId="1603803385">
    <w:abstractNumId w:val="25"/>
  </w:num>
  <w:num w:numId="30" w16cid:durableId="819738092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A9B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5CE1"/>
    <w:rsid w:val="00026B4F"/>
    <w:rsid w:val="00030CBB"/>
    <w:rsid w:val="00031C16"/>
    <w:rsid w:val="0003249C"/>
    <w:rsid w:val="00032D02"/>
    <w:rsid w:val="00033045"/>
    <w:rsid w:val="000338BD"/>
    <w:rsid w:val="0003597A"/>
    <w:rsid w:val="00035F19"/>
    <w:rsid w:val="00035F6E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3C6E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916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591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147B"/>
    <w:rsid w:val="00122AFF"/>
    <w:rsid w:val="0012452F"/>
    <w:rsid w:val="001260DB"/>
    <w:rsid w:val="00126105"/>
    <w:rsid w:val="00126F5A"/>
    <w:rsid w:val="0012719E"/>
    <w:rsid w:val="00127481"/>
    <w:rsid w:val="001274BA"/>
    <w:rsid w:val="001278CD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25D"/>
    <w:rsid w:val="0016665A"/>
    <w:rsid w:val="0016763F"/>
    <w:rsid w:val="00170463"/>
    <w:rsid w:val="001728D8"/>
    <w:rsid w:val="00172A86"/>
    <w:rsid w:val="00173E43"/>
    <w:rsid w:val="001750AA"/>
    <w:rsid w:val="00175449"/>
    <w:rsid w:val="00175BD3"/>
    <w:rsid w:val="00177CE1"/>
    <w:rsid w:val="0018030A"/>
    <w:rsid w:val="00180FD7"/>
    <w:rsid w:val="00181E6D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4DA0"/>
    <w:rsid w:val="001E6490"/>
    <w:rsid w:val="001F1F2F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409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3135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0EF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17A0"/>
    <w:rsid w:val="00261C22"/>
    <w:rsid w:val="00261D31"/>
    <w:rsid w:val="002625B7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290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2A2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43DD"/>
    <w:rsid w:val="00384921"/>
    <w:rsid w:val="00384D46"/>
    <w:rsid w:val="00385A85"/>
    <w:rsid w:val="0038701A"/>
    <w:rsid w:val="00387751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C05CE"/>
    <w:rsid w:val="003C0607"/>
    <w:rsid w:val="003C3936"/>
    <w:rsid w:val="003C3D1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23B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60C"/>
    <w:rsid w:val="004A56C1"/>
    <w:rsid w:val="004A611F"/>
    <w:rsid w:val="004A7850"/>
    <w:rsid w:val="004B09EF"/>
    <w:rsid w:val="004B18F9"/>
    <w:rsid w:val="004B5927"/>
    <w:rsid w:val="004B6215"/>
    <w:rsid w:val="004B6460"/>
    <w:rsid w:val="004B64BA"/>
    <w:rsid w:val="004B6F5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C70F9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375D3"/>
    <w:rsid w:val="00540CB9"/>
    <w:rsid w:val="005446CF"/>
    <w:rsid w:val="0054482E"/>
    <w:rsid w:val="005448FC"/>
    <w:rsid w:val="00544EEE"/>
    <w:rsid w:val="00546C80"/>
    <w:rsid w:val="00547BAD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784"/>
    <w:rsid w:val="005822AF"/>
    <w:rsid w:val="0058386C"/>
    <w:rsid w:val="00583B0A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0882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178EF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D8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4646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BD1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8AA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3FDF"/>
    <w:rsid w:val="0081427A"/>
    <w:rsid w:val="00814913"/>
    <w:rsid w:val="00814A46"/>
    <w:rsid w:val="00814DA6"/>
    <w:rsid w:val="00815F10"/>
    <w:rsid w:val="00816F56"/>
    <w:rsid w:val="00817251"/>
    <w:rsid w:val="00821EEB"/>
    <w:rsid w:val="00823BC8"/>
    <w:rsid w:val="00823C05"/>
    <w:rsid w:val="00824138"/>
    <w:rsid w:val="008258D7"/>
    <w:rsid w:val="00826FC1"/>
    <w:rsid w:val="00831A04"/>
    <w:rsid w:val="00832519"/>
    <w:rsid w:val="0083254F"/>
    <w:rsid w:val="00832AB6"/>
    <w:rsid w:val="008336B0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1A9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022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19B3"/>
    <w:rsid w:val="009027CD"/>
    <w:rsid w:val="00902AA7"/>
    <w:rsid w:val="0090326D"/>
    <w:rsid w:val="0090379E"/>
    <w:rsid w:val="009039F6"/>
    <w:rsid w:val="00903AAC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20A8"/>
    <w:rsid w:val="009520FA"/>
    <w:rsid w:val="00953029"/>
    <w:rsid w:val="00955EAA"/>
    <w:rsid w:val="00956F0C"/>
    <w:rsid w:val="0095768D"/>
    <w:rsid w:val="00957EB9"/>
    <w:rsid w:val="0096014B"/>
    <w:rsid w:val="009603AD"/>
    <w:rsid w:val="009603FE"/>
    <w:rsid w:val="00961585"/>
    <w:rsid w:val="00961998"/>
    <w:rsid w:val="00961D20"/>
    <w:rsid w:val="009623B8"/>
    <w:rsid w:val="009623C2"/>
    <w:rsid w:val="009642C1"/>
    <w:rsid w:val="0096460E"/>
    <w:rsid w:val="009648C2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175C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E31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DF7"/>
    <w:rsid w:val="009C14C0"/>
    <w:rsid w:val="009C2EDE"/>
    <w:rsid w:val="009C327A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31D7"/>
    <w:rsid w:val="00B14511"/>
    <w:rsid w:val="00B14F5F"/>
    <w:rsid w:val="00B16088"/>
    <w:rsid w:val="00B16ADA"/>
    <w:rsid w:val="00B16E6C"/>
    <w:rsid w:val="00B172D0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66E2"/>
    <w:rsid w:val="00B37EB6"/>
    <w:rsid w:val="00B4089A"/>
    <w:rsid w:val="00B4106B"/>
    <w:rsid w:val="00B41465"/>
    <w:rsid w:val="00B417A3"/>
    <w:rsid w:val="00B41EBB"/>
    <w:rsid w:val="00B44187"/>
    <w:rsid w:val="00B454EE"/>
    <w:rsid w:val="00B45E98"/>
    <w:rsid w:val="00B46559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0E12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CFE"/>
    <w:rsid w:val="00BD1A74"/>
    <w:rsid w:val="00BD574E"/>
    <w:rsid w:val="00BD5758"/>
    <w:rsid w:val="00BD633A"/>
    <w:rsid w:val="00BD7558"/>
    <w:rsid w:val="00BD7906"/>
    <w:rsid w:val="00BE134F"/>
    <w:rsid w:val="00BE1E87"/>
    <w:rsid w:val="00BE2136"/>
    <w:rsid w:val="00BE24EC"/>
    <w:rsid w:val="00BE2B9D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B71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2AE3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5360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27FFB"/>
    <w:rsid w:val="00D31A41"/>
    <w:rsid w:val="00D32C3F"/>
    <w:rsid w:val="00D33820"/>
    <w:rsid w:val="00D34890"/>
    <w:rsid w:val="00D34939"/>
    <w:rsid w:val="00D3522D"/>
    <w:rsid w:val="00D35862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5CE0"/>
    <w:rsid w:val="00DA6270"/>
    <w:rsid w:val="00DA69B4"/>
    <w:rsid w:val="00DB0CF2"/>
    <w:rsid w:val="00DB2404"/>
    <w:rsid w:val="00DB2C57"/>
    <w:rsid w:val="00DB4AF8"/>
    <w:rsid w:val="00DB5E5F"/>
    <w:rsid w:val="00DB696D"/>
    <w:rsid w:val="00DB76D9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72E4"/>
    <w:rsid w:val="00DD7F50"/>
    <w:rsid w:val="00DE1705"/>
    <w:rsid w:val="00DE1B53"/>
    <w:rsid w:val="00DE22BF"/>
    <w:rsid w:val="00DE25B5"/>
    <w:rsid w:val="00DE2A4B"/>
    <w:rsid w:val="00DE2D67"/>
    <w:rsid w:val="00DE3894"/>
    <w:rsid w:val="00DE5E11"/>
    <w:rsid w:val="00DE6782"/>
    <w:rsid w:val="00DF0A68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4BC8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4F6B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4AB"/>
    <w:rsid w:val="00E86FAC"/>
    <w:rsid w:val="00E87526"/>
    <w:rsid w:val="00E87A6F"/>
    <w:rsid w:val="00E9355D"/>
    <w:rsid w:val="00E94D67"/>
    <w:rsid w:val="00E96688"/>
    <w:rsid w:val="00E96941"/>
    <w:rsid w:val="00E9779A"/>
    <w:rsid w:val="00E97CD7"/>
    <w:rsid w:val="00EA09BB"/>
    <w:rsid w:val="00EA18B6"/>
    <w:rsid w:val="00EA2CAE"/>
    <w:rsid w:val="00EA335F"/>
    <w:rsid w:val="00EA3D89"/>
    <w:rsid w:val="00EA43C3"/>
    <w:rsid w:val="00EA5372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44AC"/>
    <w:rsid w:val="00ED6AFC"/>
    <w:rsid w:val="00ED7160"/>
    <w:rsid w:val="00EE2449"/>
    <w:rsid w:val="00EE2B5D"/>
    <w:rsid w:val="00EE3160"/>
    <w:rsid w:val="00EE5360"/>
    <w:rsid w:val="00EE556A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924"/>
    <w:rsid w:val="00F06983"/>
    <w:rsid w:val="00F06B28"/>
    <w:rsid w:val="00F06B3D"/>
    <w:rsid w:val="00F10254"/>
    <w:rsid w:val="00F13628"/>
    <w:rsid w:val="00F14075"/>
    <w:rsid w:val="00F14353"/>
    <w:rsid w:val="00F14E13"/>
    <w:rsid w:val="00F1721A"/>
    <w:rsid w:val="00F17DCC"/>
    <w:rsid w:val="00F232AE"/>
    <w:rsid w:val="00F23839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ED76DC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część3.docx</dmsv2BaseFileName>
    <dmsv2BaseDisplayName xmlns="http://schemas.microsoft.com/sharepoint/v3">Załącznik nr 1 - Specyfikacja techniczna część3</dmsv2BaseDisplayName>
    <dmsv2SWPP2ObjectNumber xmlns="http://schemas.microsoft.com/sharepoint/v3" xsi:nil="true"/>
    <dmsv2SWPP2SumMD5 xmlns="http://schemas.microsoft.com/sharepoint/v3">9383d73de3aeb99a9045215c6b3e9b4d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710966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24694501</dmsv2BaseClientSystemDocumentID>
    <dmsv2BaseModifiedByID xmlns="http://schemas.microsoft.com/sharepoint/v3">10100264</dmsv2BaseModifiedByID>
    <dmsv2BaseCreatedByID xmlns="http://schemas.microsoft.com/sharepoint/v3">10100264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PR4UJWENCY6Q-435886533-14088</_dlc_DocId>
    <_dlc_DocIdUrl xmlns="a19cb1c7-c5c7-46d4-85ae-d83685407bba">
      <Url>https://swpp2.dms.gkpge.pl/sites/42/_layouts/15/DocIdRedir.aspx?ID=PR4UJWENCY6Q-435886533-14088</Url>
      <Description>PR4UJWENCY6Q-435886533-14088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99F8FD93-A249-4833-B160-9432919EA66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233C24E-A044-4F28-B526-1D11E383CF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1748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Rejment Joanna [PGE Dystr. O.Rzeszów]</cp:lastModifiedBy>
  <cp:revision>40</cp:revision>
  <cp:lastPrinted>2017-05-29T09:28:00Z</cp:lastPrinted>
  <dcterms:created xsi:type="dcterms:W3CDTF">2026-03-13T11:44:00Z</dcterms:created>
  <dcterms:modified xsi:type="dcterms:W3CDTF">2026-04-02T10:32:00Z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c886db4c-1828-4cd2-83b5-3b387fb285bb</vt:lpwstr>
  </property>
</Properties>
</file>